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A66" w:rsidRDefault="00D06A66" w:rsidP="00F35A47">
      <w:pPr>
        <w:spacing w:line="480" w:lineRule="auto"/>
        <w:jc w:val="both"/>
        <w:rPr>
          <w:rFonts w:ascii="Times New Roman" w:hAnsi="Times New Roman" w:cs="Times New Roman"/>
          <w:sz w:val="24"/>
          <w:szCs w:val="24"/>
        </w:rPr>
      </w:pPr>
    </w:p>
    <w:p w:rsidR="00D06A66" w:rsidRDefault="00D06A66" w:rsidP="00F35A47">
      <w:pPr>
        <w:spacing w:line="480" w:lineRule="auto"/>
        <w:jc w:val="both"/>
        <w:rPr>
          <w:rFonts w:ascii="Times New Roman" w:hAnsi="Times New Roman" w:cs="Times New Roman"/>
          <w:sz w:val="24"/>
          <w:szCs w:val="24"/>
        </w:rPr>
      </w:pPr>
    </w:p>
    <w:p w:rsidR="00D06A66" w:rsidRDefault="00D06A66" w:rsidP="00F35A47">
      <w:pPr>
        <w:spacing w:line="480" w:lineRule="auto"/>
        <w:jc w:val="both"/>
        <w:rPr>
          <w:rFonts w:ascii="Times New Roman" w:hAnsi="Times New Roman" w:cs="Times New Roman"/>
          <w:sz w:val="24"/>
          <w:szCs w:val="24"/>
        </w:rPr>
      </w:pPr>
    </w:p>
    <w:p w:rsidR="00D06A66" w:rsidRDefault="00D06A66" w:rsidP="00F35A47">
      <w:pPr>
        <w:spacing w:line="480" w:lineRule="auto"/>
        <w:jc w:val="both"/>
        <w:rPr>
          <w:rFonts w:ascii="Times New Roman" w:hAnsi="Times New Roman" w:cs="Times New Roman"/>
          <w:sz w:val="24"/>
          <w:szCs w:val="24"/>
        </w:rPr>
      </w:pPr>
    </w:p>
    <w:p w:rsidR="00D06A66" w:rsidRDefault="00D06A66" w:rsidP="00D06A6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Using Ex-cons to Teach Business Ethics </w:t>
      </w:r>
    </w:p>
    <w:p w:rsidR="00D06A66" w:rsidRDefault="00E62D2F" w:rsidP="00D06A6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62D2F" w:rsidRDefault="00E62D2F" w:rsidP="00D06A6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62D2F" w:rsidRDefault="00E62D2F" w:rsidP="00D06A6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62D2F" w:rsidRDefault="00E62D2F" w:rsidP="00D06A6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06A66" w:rsidRDefault="00D06A66" w:rsidP="00F35A47">
      <w:pPr>
        <w:spacing w:line="480" w:lineRule="auto"/>
        <w:jc w:val="both"/>
        <w:rPr>
          <w:rFonts w:ascii="Times New Roman" w:hAnsi="Times New Roman" w:cs="Times New Roman"/>
          <w:sz w:val="24"/>
          <w:szCs w:val="24"/>
        </w:rPr>
      </w:pPr>
    </w:p>
    <w:p w:rsidR="00D06A66" w:rsidRDefault="00D06A66" w:rsidP="00F35A47">
      <w:pPr>
        <w:spacing w:line="480" w:lineRule="auto"/>
        <w:jc w:val="both"/>
        <w:rPr>
          <w:rFonts w:ascii="Times New Roman" w:hAnsi="Times New Roman" w:cs="Times New Roman"/>
          <w:sz w:val="24"/>
          <w:szCs w:val="24"/>
        </w:rPr>
      </w:pPr>
    </w:p>
    <w:p w:rsidR="00D06A66" w:rsidRDefault="00D06A66" w:rsidP="00F35A47">
      <w:pPr>
        <w:spacing w:line="480" w:lineRule="auto"/>
        <w:jc w:val="both"/>
        <w:rPr>
          <w:rFonts w:ascii="Times New Roman" w:hAnsi="Times New Roman" w:cs="Times New Roman"/>
          <w:sz w:val="24"/>
          <w:szCs w:val="24"/>
        </w:rPr>
      </w:pPr>
    </w:p>
    <w:p w:rsidR="00D06A66" w:rsidRDefault="00D06A66" w:rsidP="00F35A47">
      <w:pPr>
        <w:spacing w:line="480" w:lineRule="auto"/>
        <w:jc w:val="both"/>
        <w:rPr>
          <w:rFonts w:ascii="Times New Roman" w:hAnsi="Times New Roman" w:cs="Times New Roman"/>
          <w:sz w:val="24"/>
          <w:szCs w:val="24"/>
        </w:rPr>
      </w:pPr>
    </w:p>
    <w:p w:rsidR="00D06A66" w:rsidRDefault="00D06A66" w:rsidP="00F35A47">
      <w:pPr>
        <w:spacing w:line="480" w:lineRule="auto"/>
        <w:jc w:val="both"/>
        <w:rPr>
          <w:rFonts w:ascii="Times New Roman" w:hAnsi="Times New Roman" w:cs="Times New Roman"/>
          <w:sz w:val="24"/>
          <w:szCs w:val="24"/>
        </w:rPr>
      </w:pPr>
    </w:p>
    <w:p w:rsidR="00D06A66" w:rsidRDefault="00D06A66" w:rsidP="00F35A47">
      <w:pPr>
        <w:spacing w:line="480" w:lineRule="auto"/>
        <w:jc w:val="both"/>
        <w:rPr>
          <w:rFonts w:ascii="Times New Roman" w:hAnsi="Times New Roman" w:cs="Times New Roman"/>
          <w:sz w:val="24"/>
          <w:szCs w:val="24"/>
        </w:rPr>
      </w:pPr>
    </w:p>
    <w:p w:rsidR="00D06A66" w:rsidRDefault="00D06A66" w:rsidP="00F35A47">
      <w:pPr>
        <w:spacing w:line="480" w:lineRule="auto"/>
        <w:jc w:val="both"/>
        <w:rPr>
          <w:rFonts w:ascii="Times New Roman" w:hAnsi="Times New Roman" w:cs="Times New Roman"/>
          <w:sz w:val="24"/>
          <w:szCs w:val="24"/>
        </w:rPr>
      </w:pPr>
    </w:p>
    <w:p w:rsidR="00D06A66" w:rsidRDefault="00D06A66" w:rsidP="00F35A47">
      <w:pPr>
        <w:spacing w:line="480" w:lineRule="auto"/>
        <w:jc w:val="both"/>
        <w:rPr>
          <w:rFonts w:ascii="Times New Roman" w:hAnsi="Times New Roman" w:cs="Times New Roman"/>
          <w:sz w:val="24"/>
          <w:szCs w:val="24"/>
        </w:rPr>
      </w:pPr>
    </w:p>
    <w:p w:rsidR="00D06A66" w:rsidRDefault="00D06A66" w:rsidP="00F35A47">
      <w:pPr>
        <w:spacing w:line="480" w:lineRule="auto"/>
        <w:jc w:val="both"/>
        <w:rPr>
          <w:rFonts w:ascii="Times New Roman" w:hAnsi="Times New Roman" w:cs="Times New Roman"/>
          <w:sz w:val="24"/>
          <w:szCs w:val="24"/>
        </w:rPr>
      </w:pPr>
    </w:p>
    <w:p w:rsidR="00D06A66" w:rsidRDefault="00D06A66" w:rsidP="00F35A47">
      <w:pPr>
        <w:spacing w:line="480" w:lineRule="auto"/>
        <w:jc w:val="both"/>
        <w:rPr>
          <w:rFonts w:ascii="Times New Roman" w:hAnsi="Times New Roman" w:cs="Times New Roman"/>
          <w:sz w:val="24"/>
          <w:szCs w:val="24"/>
        </w:rPr>
      </w:pPr>
    </w:p>
    <w:p w:rsidR="00D06A66" w:rsidRDefault="00D06A66" w:rsidP="00F35A47">
      <w:pPr>
        <w:spacing w:line="480" w:lineRule="auto"/>
        <w:jc w:val="both"/>
        <w:rPr>
          <w:rFonts w:ascii="Times New Roman" w:hAnsi="Times New Roman" w:cs="Times New Roman"/>
          <w:sz w:val="24"/>
          <w:szCs w:val="24"/>
        </w:rPr>
      </w:pPr>
    </w:p>
    <w:p w:rsidR="00FE74D9" w:rsidRDefault="00F35A47" w:rsidP="00F35A47">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Using Ex-cons to Teach Business Ethics</w:t>
      </w:r>
    </w:p>
    <w:p w:rsidR="00F35A47" w:rsidRPr="00B82BFF" w:rsidRDefault="00F35A47" w:rsidP="00B82BFF">
      <w:pPr>
        <w:pStyle w:val="ListParagraph"/>
        <w:numPr>
          <w:ilvl w:val="0"/>
          <w:numId w:val="4"/>
        </w:numPr>
        <w:spacing w:line="480" w:lineRule="auto"/>
        <w:jc w:val="both"/>
        <w:rPr>
          <w:rFonts w:ascii="Times New Roman" w:hAnsi="Times New Roman" w:cs="Times New Roman"/>
          <w:b/>
          <w:sz w:val="24"/>
          <w:szCs w:val="24"/>
        </w:rPr>
      </w:pPr>
    </w:p>
    <w:p w:rsidR="00F35A47" w:rsidRDefault="00F35A47" w:rsidP="00F35A4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Some of the ethical issues in the case include; devising money laundry scheme, colluding with fellow </w:t>
      </w:r>
      <w:r w:rsidR="00B82BFF">
        <w:rPr>
          <w:rFonts w:ascii="Times New Roman" w:hAnsi="Times New Roman" w:cs="Times New Roman"/>
          <w:sz w:val="24"/>
          <w:szCs w:val="24"/>
        </w:rPr>
        <w:t>colleague and out</w:t>
      </w:r>
      <w:r>
        <w:rPr>
          <w:rFonts w:ascii="Times New Roman" w:hAnsi="Times New Roman" w:cs="Times New Roman"/>
          <w:sz w:val="24"/>
          <w:szCs w:val="24"/>
        </w:rPr>
        <w:t xml:space="preserve">side business associates to commit fraud, cheating because it is the way to make it, writing off cases of fraud as bad debt so as to avoid adverse publicity, bilking banks, investors and other institutions and taking part in bankrupting </w:t>
      </w:r>
      <w:r w:rsidR="00B82BFF">
        <w:rPr>
          <w:rFonts w:ascii="Times New Roman" w:hAnsi="Times New Roman" w:cs="Times New Roman"/>
          <w:sz w:val="24"/>
          <w:szCs w:val="24"/>
        </w:rPr>
        <w:t>institutions</w:t>
      </w:r>
      <w:sdt>
        <w:sdtPr>
          <w:rPr>
            <w:rFonts w:ascii="Times New Roman" w:hAnsi="Times New Roman" w:cs="Times New Roman"/>
            <w:sz w:val="24"/>
            <w:szCs w:val="24"/>
          </w:rPr>
          <w:id w:val="16098668"/>
          <w:citation/>
        </w:sdtPr>
        <w:sdtContent>
          <w:r w:rsidR="0022695D">
            <w:rPr>
              <w:rFonts w:ascii="Times New Roman" w:hAnsi="Times New Roman" w:cs="Times New Roman"/>
              <w:sz w:val="24"/>
              <w:szCs w:val="24"/>
            </w:rPr>
            <w:fldChar w:fldCharType="begin"/>
          </w:r>
          <w:r w:rsidR="00D06A66">
            <w:rPr>
              <w:rFonts w:ascii="Times New Roman" w:hAnsi="Times New Roman" w:cs="Times New Roman"/>
              <w:sz w:val="24"/>
              <w:szCs w:val="24"/>
            </w:rPr>
            <w:instrText xml:space="preserve"> CITATION Cet05 \l 2057 </w:instrText>
          </w:r>
          <w:r w:rsidR="0022695D">
            <w:rPr>
              <w:rFonts w:ascii="Times New Roman" w:hAnsi="Times New Roman" w:cs="Times New Roman"/>
              <w:sz w:val="24"/>
              <w:szCs w:val="24"/>
            </w:rPr>
            <w:fldChar w:fldCharType="separate"/>
          </w:r>
          <w:r w:rsidR="00E62D2F">
            <w:rPr>
              <w:rFonts w:ascii="Times New Roman" w:hAnsi="Times New Roman" w:cs="Times New Roman"/>
              <w:noProof/>
              <w:sz w:val="24"/>
              <w:szCs w:val="24"/>
            </w:rPr>
            <w:t xml:space="preserve"> </w:t>
          </w:r>
          <w:r w:rsidR="00E62D2F" w:rsidRPr="00E62D2F">
            <w:rPr>
              <w:rFonts w:ascii="Times New Roman" w:hAnsi="Times New Roman" w:cs="Times New Roman"/>
              <w:noProof/>
              <w:sz w:val="24"/>
              <w:szCs w:val="24"/>
            </w:rPr>
            <w:t>(Cetina, 2005 )</w:t>
          </w:r>
          <w:r w:rsidR="0022695D">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rsidR="00B82BFF" w:rsidRPr="00B82BFF" w:rsidRDefault="00B82BFF" w:rsidP="00B82BFF">
      <w:pPr>
        <w:pStyle w:val="ListParagraph"/>
        <w:numPr>
          <w:ilvl w:val="0"/>
          <w:numId w:val="4"/>
        </w:numPr>
        <w:spacing w:line="480" w:lineRule="auto"/>
        <w:jc w:val="both"/>
        <w:rPr>
          <w:rFonts w:ascii="Times New Roman" w:hAnsi="Times New Roman" w:cs="Times New Roman"/>
          <w:sz w:val="24"/>
          <w:szCs w:val="24"/>
        </w:rPr>
      </w:pPr>
    </w:p>
    <w:p w:rsidR="00F35A47" w:rsidRDefault="00F35A47" w:rsidP="00F35A47">
      <w:pPr>
        <w:spacing w:line="480" w:lineRule="auto"/>
        <w:jc w:val="both"/>
        <w:rPr>
          <w:rFonts w:ascii="Times New Roman" w:hAnsi="Times New Roman" w:cs="Times New Roman"/>
          <w:sz w:val="24"/>
          <w:szCs w:val="24"/>
        </w:rPr>
      </w:pPr>
      <w:r>
        <w:rPr>
          <w:rFonts w:ascii="Times New Roman" w:hAnsi="Times New Roman" w:cs="Times New Roman"/>
          <w:sz w:val="24"/>
          <w:szCs w:val="24"/>
        </w:rPr>
        <w:t>Advantages</w:t>
      </w:r>
    </w:p>
    <w:p w:rsidR="00F35A47" w:rsidRDefault="00F35A47" w:rsidP="00F35A4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Students get to hear first hand information on the consequences of commi</w:t>
      </w:r>
      <w:r w:rsidR="00B82BFF">
        <w:rPr>
          <w:rFonts w:ascii="Times New Roman" w:hAnsi="Times New Roman" w:cs="Times New Roman"/>
          <w:sz w:val="24"/>
          <w:szCs w:val="24"/>
        </w:rPr>
        <w:t>t</w:t>
      </w:r>
      <w:r>
        <w:rPr>
          <w:rFonts w:ascii="Times New Roman" w:hAnsi="Times New Roman" w:cs="Times New Roman"/>
          <w:sz w:val="24"/>
          <w:szCs w:val="24"/>
        </w:rPr>
        <w:t xml:space="preserve">ting fraud from the ex-cons. </w:t>
      </w:r>
    </w:p>
    <w:p w:rsidR="00F35A47" w:rsidRDefault="00F35A47" w:rsidP="00F35A4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It gives students an opportunity to ask questions and learn how to avoid taking part in fraud.</w:t>
      </w:r>
    </w:p>
    <w:p w:rsidR="00F35A47" w:rsidRDefault="00F35A47" w:rsidP="00F35A4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It gives a chance for the ex-cons to right their previous wrong doing</w:t>
      </w:r>
    </w:p>
    <w:p w:rsidR="00F35A47" w:rsidRDefault="00F35A47" w:rsidP="00F35A4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It gives a practical sense to a theoretical course of business ethics. </w:t>
      </w:r>
      <w:r w:rsidRPr="00F35A47">
        <w:rPr>
          <w:rFonts w:ascii="Times New Roman" w:hAnsi="Times New Roman" w:cs="Times New Roman"/>
          <w:sz w:val="24"/>
          <w:szCs w:val="24"/>
        </w:rPr>
        <w:t>Students are able to relate what they learn in cla</w:t>
      </w:r>
      <w:r>
        <w:rPr>
          <w:rFonts w:ascii="Times New Roman" w:hAnsi="Times New Roman" w:cs="Times New Roman"/>
          <w:sz w:val="24"/>
          <w:szCs w:val="24"/>
        </w:rPr>
        <w:t xml:space="preserve">ss to what is happening outside. </w:t>
      </w:r>
    </w:p>
    <w:p w:rsidR="00F35A47" w:rsidRDefault="00F35A47" w:rsidP="00F35A4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It brings diversity in learning for the students as ex-con will have new information to share with the students. </w:t>
      </w:r>
    </w:p>
    <w:p w:rsidR="00B82BFF" w:rsidRDefault="00B82BFF" w:rsidP="00F35A4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Helps student not to fall prey in the future in case they are approached by other colleagues to commit fraud</w:t>
      </w:r>
      <w:sdt>
        <w:sdtPr>
          <w:rPr>
            <w:rFonts w:ascii="Times New Roman" w:hAnsi="Times New Roman" w:cs="Times New Roman"/>
            <w:sz w:val="24"/>
            <w:szCs w:val="24"/>
          </w:rPr>
          <w:id w:val="16098667"/>
          <w:citation/>
        </w:sdtPr>
        <w:sdtContent>
          <w:r w:rsidR="0022695D">
            <w:rPr>
              <w:rFonts w:ascii="Times New Roman" w:hAnsi="Times New Roman" w:cs="Times New Roman"/>
              <w:sz w:val="24"/>
              <w:szCs w:val="24"/>
            </w:rPr>
            <w:fldChar w:fldCharType="begin"/>
          </w:r>
          <w:r w:rsidR="00D06A66">
            <w:rPr>
              <w:rFonts w:ascii="Times New Roman" w:hAnsi="Times New Roman" w:cs="Times New Roman"/>
              <w:sz w:val="24"/>
              <w:szCs w:val="24"/>
            </w:rPr>
            <w:instrText xml:space="preserve"> CITATION Jan08 \l 2057 </w:instrText>
          </w:r>
          <w:r w:rsidR="0022695D">
            <w:rPr>
              <w:rFonts w:ascii="Times New Roman" w:hAnsi="Times New Roman" w:cs="Times New Roman"/>
              <w:sz w:val="24"/>
              <w:szCs w:val="24"/>
            </w:rPr>
            <w:fldChar w:fldCharType="separate"/>
          </w:r>
          <w:r w:rsidR="00E62D2F">
            <w:rPr>
              <w:rFonts w:ascii="Times New Roman" w:hAnsi="Times New Roman" w:cs="Times New Roman"/>
              <w:noProof/>
              <w:sz w:val="24"/>
              <w:szCs w:val="24"/>
            </w:rPr>
            <w:t xml:space="preserve"> </w:t>
          </w:r>
          <w:r w:rsidR="00E62D2F" w:rsidRPr="00E62D2F">
            <w:rPr>
              <w:rFonts w:ascii="Times New Roman" w:hAnsi="Times New Roman" w:cs="Times New Roman"/>
              <w:noProof/>
              <w:sz w:val="24"/>
              <w:szCs w:val="24"/>
            </w:rPr>
            <w:t>(Porter, 2008)</w:t>
          </w:r>
          <w:r w:rsidR="0022695D">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B82BFF" w:rsidRDefault="00B82BFF" w:rsidP="00F35A4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They provide wisdom and actual facts got from personal experience. </w:t>
      </w:r>
    </w:p>
    <w:p w:rsidR="00F35A47" w:rsidRDefault="00F35A47" w:rsidP="00F35A47">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Disadvantages </w:t>
      </w:r>
    </w:p>
    <w:p w:rsidR="00F35A47" w:rsidRDefault="00F35A47" w:rsidP="00F35A47">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It shows students that they can still carry out other </w:t>
      </w:r>
      <w:r w:rsidR="00B82BFF">
        <w:rPr>
          <w:rFonts w:ascii="Times New Roman" w:hAnsi="Times New Roman" w:cs="Times New Roman"/>
          <w:sz w:val="24"/>
          <w:szCs w:val="24"/>
        </w:rPr>
        <w:t xml:space="preserve">income generating </w:t>
      </w:r>
      <w:r>
        <w:rPr>
          <w:rFonts w:ascii="Times New Roman" w:hAnsi="Times New Roman" w:cs="Times New Roman"/>
          <w:sz w:val="24"/>
          <w:szCs w:val="24"/>
        </w:rPr>
        <w:t>activities even after being arrested for committing fraud.</w:t>
      </w:r>
    </w:p>
    <w:p w:rsidR="00F35A47" w:rsidRDefault="00F35A47" w:rsidP="00F35A47">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It shows students that ex-cons who committed white collar crime are getting appreciated by being given new job opportunities.  </w:t>
      </w:r>
    </w:p>
    <w:p w:rsidR="00F35A47" w:rsidRDefault="00B82BFF" w:rsidP="00F35A47">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While u</w:t>
      </w:r>
      <w:r w:rsidR="00F35A47">
        <w:rPr>
          <w:rFonts w:ascii="Times New Roman" w:hAnsi="Times New Roman" w:cs="Times New Roman"/>
          <w:sz w:val="24"/>
          <w:szCs w:val="24"/>
        </w:rPr>
        <w:t xml:space="preserve">sing their experience on how they committed fraud, student may learn ways on how they can committee </w:t>
      </w:r>
      <w:r>
        <w:rPr>
          <w:rFonts w:ascii="Times New Roman" w:hAnsi="Times New Roman" w:cs="Times New Roman"/>
          <w:sz w:val="24"/>
          <w:szCs w:val="24"/>
        </w:rPr>
        <w:t>fraud and get away in the future</w:t>
      </w:r>
      <w:r w:rsidR="00F35A47">
        <w:rPr>
          <w:rFonts w:ascii="Times New Roman" w:hAnsi="Times New Roman" w:cs="Times New Roman"/>
          <w:sz w:val="24"/>
          <w:szCs w:val="24"/>
        </w:rPr>
        <w:t xml:space="preserve">. </w:t>
      </w:r>
    </w:p>
    <w:p w:rsidR="00B82BFF" w:rsidRDefault="00B82BFF" w:rsidP="00F35A47">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When a college or a university invites a felon to be a guest speaker, it can destroy the reputation of that school.</w:t>
      </w:r>
    </w:p>
    <w:p w:rsidR="00B82BFF" w:rsidRDefault="00B82BFF" w:rsidP="00F35A47">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Some student can see this act as offensive because it is quite hard to view a person who once did awful things to other for personal gain as someone to look up to. </w:t>
      </w:r>
    </w:p>
    <w:p w:rsidR="00B82BFF" w:rsidRPr="00B82BFF" w:rsidRDefault="00B82BFF" w:rsidP="00B82BFF">
      <w:pPr>
        <w:pStyle w:val="ListParagraph"/>
        <w:numPr>
          <w:ilvl w:val="0"/>
          <w:numId w:val="4"/>
        </w:numPr>
        <w:spacing w:line="480" w:lineRule="auto"/>
        <w:jc w:val="both"/>
        <w:rPr>
          <w:rFonts w:ascii="Times New Roman" w:hAnsi="Times New Roman" w:cs="Times New Roman"/>
          <w:b/>
          <w:sz w:val="24"/>
          <w:szCs w:val="24"/>
        </w:rPr>
      </w:pPr>
    </w:p>
    <w:p w:rsidR="00B82BFF" w:rsidRDefault="00B82BFF" w:rsidP="00B82B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Through focusing on his or her previous life before committing the crime, I can incorporate some of the values they used to achieve their previous success. Values like integrity, transparency and hard work. While an ex-con is speaking on the consequences they are facing because of committing white collar crimes can strike fear in me not to commit any in the future. To add on, the emotional experience they share can help any student including me to avoid unlawful business practices. </w:t>
      </w:r>
    </w:p>
    <w:p w:rsidR="00B82BFF" w:rsidRPr="00B82BFF" w:rsidRDefault="00B82BFF" w:rsidP="00B82BFF">
      <w:pPr>
        <w:pStyle w:val="ListParagraph"/>
        <w:numPr>
          <w:ilvl w:val="0"/>
          <w:numId w:val="4"/>
        </w:numPr>
        <w:spacing w:line="480" w:lineRule="auto"/>
        <w:jc w:val="both"/>
        <w:rPr>
          <w:rFonts w:ascii="Times New Roman" w:hAnsi="Times New Roman" w:cs="Times New Roman"/>
          <w:sz w:val="24"/>
          <w:szCs w:val="24"/>
        </w:rPr>
      </w:pPr>
    </w:p>
    <w:p w:rsidR="00B82BFF" w:rsidRDefault="00B82BFF" w:rsidP="00B82BFF">
      <w:pPr>
        <w:spacing w:line="480" w:lineRule="auto"/>
        <w:jc w:val="both"/>
        <w:rPr>
          <w:rFonts w:ascii="Times New Roman" w:hAnsi="Times New Roman" w:cs="Times New Roman"/>
          <w:sz w:val="24"/>
          <w:szCs w:val="24"/>
        </w:rPr>
      </w:pPr>
      <w:r w:rsidRPr="00B82BFF">
        <w:rPr>
          <w:rFonts w:ascii="Times New Roman" w:hAnsi="Times New Roman" w:cs="Times New Roman"/>
          <w:sz w:val="24"/>
          <w:szCs w:val="24"/>
        </w:rPr>
        <w:t xml:space="preserve">It can be either good or bad. Because, people, </w:t>
      </w:r>
      <w:r>
        <w:rPr>
          <w:rFonts w:ascii="Times New Roman" w:hAnsi="Times New Roman" w:cs="Times New Roman"/>
          <w:sz w:val="24"/>
          <w:szCs w:val="24"/>
        </w:rPr>
        <w:t>especially students may end up</w:t>
      </w:r>
      <w:r w:rsidRPr="00B82BFF">
        <w:rPr>
          <w:rFonts w:ascii="Times New Roman" w:hAnsi="Times New Roman" w:cs="Times New Roman"/>
          <w:sz w:val="24"/>
          <w:szCs w:val="24"/>
        </w:rPr>
        <w:t xml:space="preserve"> see</w:t>
      </w:r>
      <w:r>
        <w:rPr>
          <w:rFonts w:ascii="Times New Roman" w:hAnsi="Times New Roman" w:cs="Times New Roman"/>
          <w:sz w:val="24"/>
          <w:szCs w:val="24"/>
        </w:rPr>
        <w:t>ing</w:t>
      </w:r>
      <w:r w:rsidRPr="00B82BFF">
        <w:rPr>
          <w:rFonts w:ascii="Times New Roman" w:hAnsi="Times New Roman" w:cs="Times New Roman"/>
          <w:sz w:val="24"/>
          <w:szCs w:val="24"/>
        </w:rPr>
        <w:t xml:space="preserve"> this as a way of glorifying people who commit fraud. P</w:t>
      </w:r>
      <w:r>
        <w:rPr>
          <w:rFonts w:ascii="Times New Roman" w:hAnsi="Times New Roman" w:cs="Times New Roman"/>
          <w:sz w:val="24"/>
          <w:szCs w:val="24"/>
        </w:rPr>
        <w:t>aying an</w:t>
      </w:r>
      <w:r w:rsidRPr="00B82BFF">
        <w:rPr>
          <w:rFonts w:ascii="Times New Roman" w:hAnsi="Times New Roman" w:cs="Times New Roman"/>
          <w:sz w:val="24"/>
          <w:szCs w:val="24"/>
        </w:rPr>
        <w:t xml:space="preserve"> ex-con can be seen as an encouragement to people planning or already committing white collar crimes. This is because they believe they can secure a job after serving time in</w:t>
      </w:r>
      <w:r>
        <w:rPr>
          <w:rFonts w:ascii="Times New Roman" w:hAnsi="Times New Roman" w:cs="Times New Roman"/>
          <w:sz w:val="24"/>
          <w:szCs w:val="24"/>
        </w:rPr>
        <w:t xml:space="preserve"> a</w:t>
      </w:r>
      <w:r w:rsidRPr="00B82BFF">
        <w:rPr>
          <w:rFonts w:ascii="Times New Roman" w:hAnsi="Times New Roman" w:cs="Times New Roman"/>
          <w:sz w:val="24"/>
          <w:szCs w:val="24"/>
        </w:rPr>
        <w:t xml:space="preserve"> federal prison as speakers on of business ethics. Teaching the public on the consequences of fraud and white collar crime should be a way of sentencing </w:t>
      </w:r>
      <w:r>
        <w:rPr>
          <w:rFonts w:ascii="Times New Roman" w:hAnsi="Times New Roman" w:cs="Times New Roman"/>
          <w:sz w:val="24"/>
          <w:szCs w:val="24"/>
        </w:rPr>
        <w:t xml:space="preserve">just </w:t>
      </w:r>
      <w:r w:rsidRPr="00B82BFF">
        <w:rPr>
          <w:rFonts w:ascii="Times New Roman" w:hAnsi="Times New Roman" w:cs="Times New Roman"/>
          <w:sz w:val="24"/>
          <w:szCs w:val="24"/>
        </w:rPr>
        <w:t xml:space="preserve">like the way people are given a period of time to do </w:t>
      </w:r>
      <w:r w:rsidRPr="00B82BFF">
        <w:rPr>
          <w:rFonts w:ascii="Times New Roman" w:hAnsi="Times New Roman" w:cs="Times New Roman"/>
          <w:sz w:val="24"/>
          <w:szCs w:val="24"/>
        </w:rPr>
        <w:lastRenderedPageBreak/>
        <w:t xml:space="preserve">community work after committing offences.  The </w:t>
      </w:r>
      <w:r>
        <w:rPr>
          <w:rFonts w:ascii="Times New Roman" w:hAnsi="Times New Roman" w:cs="Times New Roman"/>
          <w:sz w:val="24"/>
          <w:szCs w:val="24"/>
        </w:rPr>
        <w:t xml:space="preserve">funds should </w:t>
      </w:r>
      <w:r w:rsidRPr="00B82BFF">
        <w:rPr>
          <w:rFonts w:ascii="Times New Roman" w:hAnsi="Times New Roman" w:cs="Times New Roman"/>
          <w:sz w:val="24"/>
          <w:szCs w:val="24"/>
        </w:rPr>
        <w:t xml:space="preserve">as a way of appreciation for the work they have done during </w:t>
      </w:r>
      <w:r>
        <w:rPr>
          <w:rFonts w:ascii="Times New Roman" w:hAnsi="Times New Roman" w:cs="Times New Roman"/>
          <w:sz w:val="24"/>
          <w:szCs w:val="24"/>
        </w:rPr>
        <w:t>the speech and not as a requirement</w:t>
      </w:r>
      <w:r w:rsidRPr="00B82BFF">
        <w:rPr>
          <w:rFonts w:ascii="Times New Roman" w:hAnsi="Times New Roman" w:cs="Times New Roman"/>
          <w:sz w:val="24"/>
          <w:szCs w:val="24"/>
        </w:rPr>
        <w:t xml:space="preserve"> fee to pay before a speech by the ex-con. This can also be seen a second chance being given to people who were once arrested for committing white collar crimes to get a life again. Everyone deserves a second chance</w:t>
      </w:r>
      <w:sdt>
        <w:sdtPr>
          <w:rPr>
            <w:rFonts w:ascii="Times New Roman" w:hAnsi="Times New Roman" w:cs="Times New Roman"/>
            <w:sz w:val="24"/>
            <w:szCs w:val="24"/>
          </w:rPr>
          <w:id w:val="16098669"/>
          <w:citation/>
        </w:sdtPr>
        <w:sdtContent>
          <w:r w:rsidR="0022695D">
            <w:rPr>
              <w:rFonts w:ascii="Times New Roman" w:hAnsi="Times New Roman" w:cs="Times New Roman"/>
              <w:sz w:val="24"/>
              <w:szCs w:val="24"/>
            </w:rPr>
            <w:fldChar w:fldCharType="begin"/>
          </w:r>
          <w:r w:rsidR="00D06A66">
            <w:rPr>
              <w:rFonts w:ascii="Times New Roman" w:hAnsi="Times New Roman" w:cs="Times New Roman"/>
              <w:sz w:val="24"/>
              <w:szCs w:val="24"/>
            </w:rPr>
            <w:instrText xml:space="preserve"> CITATION Sim16 \l 2057 </w:instrText>
          </w:r>
          <w:r w:rsidR="0022695D">
            <w:rPr>
              <w:rFonts w:ascii="Times New Roman" w:hAnsi="Times New Roman" w:cs="Times New Roman"/>
              <w:sz w:val="24"/>
              <w:szCs w:val="24"/>
            </w:rPr>
            <w:fldChar w:fldCharType="separate"/>
          </w:r>
          <w:r w:rsidR="00E62D2F">
            <w:rPr>
              <w:rFonts w:ascii="Times New Roman" w:hAnsi="Times New Roman" w:cs="Times New Roman"/>
              <w:noProof/>
              <w:sz w:val="24"/>
              <w:szCs w:val="24"/>
            </w:rPr>
            <w:t xml:space="preserve"> </w:t>
          </w:r>
          <w:r w:rsidR="00E62D2F" w:rsidRPr="00E62D2F">
            <w:rPr>
              <w:rFonts w:ascii="Times New Roman" w:hAnsi="Times New Roman" w:cs="Times New Roman"/>
              <w:noProof/>
              <w:sz w:val="24"/>
              <w:szCs w:val="24"/>
            </w:rPr>
            <w:t>(Staff, 2016)</w:t>
          </w:r>
          <w:r w:rsidR="0022695D">
            <w:rPr>
              <w:rFonts w:ascii="Times New Roman" w:hAnsi="Times New Roman" w:cs="Times New Roman"/>
              <w:sz w:val="24"/>
              <w:szCs w:val="24"/>
            </w:rPr>
            <w:fldChar w:fldCharType="end"/>
          </w:r>
        </w:sdtContent>
      </w:sdt>
      <w:r w:rsidRPr="00B82BFF">
        <w:rPr>
          <w:rFonts w:ascii="Times New Roman" w:hAnsi="Times New Roman" w:cs="Times New Roman"/>
          <w:sz w:val="24"/>
          <w:szCs w:val="24"/>
        </w:rPr>
        <w:t xml:space="preserve">. </w:t>
      </w:r>
    </w:p>
    <w:p w:rsidR="00D06A66" w:rsidRDefault="00D06A66" w:rsidP="00B82BFF">
      <w:pPr>
        <w:spacing w:line="480" w:lineRule="auto"/>
        <w:jc w:val="both"/>
        <w:rPr>
          <w:rFonts w:ascii="Times New Roman" w:hAnsi="Times New Roman" w:cs="Times New Roman"/>
          <w:sz w:val="24"/>
          <w:szCs w:val="24"/>
        </w:rPr>
      </w:pPr>
    </w:p>
    <w:p w:rsidR="00D06A66" w:rsidRDefault="00D06A66" w:rsidP="00B82BFF">
      <w:pPr>
        <w:spacing w:line="480" w:lineRule="auto"/>
        <w:jc w:val="both"/>
        <w:rPr>
          <w:rFonts w:ascii="Times New Roman" w:hAnsi="Times New Roman" w:cs="Times New Roman"/>
          <w:sz w:val="24"/>
          <w:szCs w:val="24"/>
        </w:rPr>
      </w:pPr>
    </w:p>
    <w:p w:rsidR="00D06A66" w:rsidRDefault="00D06A66" w:rsidP="00B82BFF">
      <w:pPr>
        <w:spacing w:line="480" w:lineRule="auto"/>
        <w:jc w:val="both"/>
        <w:rPr>
          <w:rFonts w:ascii="Times New Roman" w:hAnsi="Times New Roman" w:cs="Times New Roman"/>
          <w:sz w:val="24"/>
          <w:szCs w:val="24"/>
        </w:rPr>
      </w:pPr>
    </w:p>
    <w:p w:rsidR="00D06A66" w:rsidRDefault="00D06A66" w:rsidP="00B82BFF">
      <w:pPr>
        <w:spacing w:line="480" w:lineRule="auto"/>
        <w:jc w:val="both"/>
        <w:rPr>
          <w:rFonts w:ascii="Times New Roman" w:hAnsi="Times New Roman" w:cs="Times New Roman"/>
          <w:sz w:val="24"/>
          <w:szCs w:val="24"/>
        </w:rPr>
      </w:pPr>
    </w:p>
    <w:p w:rsidR="00D06A66" w:rsidRDefault="00D06A66" w:rsidP="00B82BFF">
      <w:pPr>
        <w:spacing w:line="480" w:lineRule="auto"/>
        <w:jc w:val="both"/>
        <w:rPr>
          <w:rFonts w:ascii="Times New Roman" w:hAnsi="Times New Roman" w:cs="Times New Roman"/>
          <w:sz w:val="24"/>
          <w:szCs w:val="24"/>
        </w:rPr>
      </w:pPr>
    </w:p>
    <w:p w:rsidR="00D06A66" w:rsidRDefault="00D06A66" w:rsidP="00B82BFF">
      <w:pPr>
        <w:spacing w:line="480" w:lineRule="auto"/>
        <w:jc w:val="both"/>
        <w:rPr>
          <w:rFonts w:ascii="Times New Roman" w:hAnsi="Times New Roman" w:cs="Times New Roman"/>
          <w:sz w:val="24"/>
          <w:szCs w:val="24"/>
        </w:rPr>
      </w:pPr>
    </w:p>
    <w:p w:rsidR="00D06A66" w:rsidRDefault="00D06A66" w:rsidP="00B82BFF">
      <w:pPr>
        <w:spacing w:line="480" w:lineRule="auto"/>
        <w:jc w:val="both"/>
        <w:rPr>
          <w:rFonts w:ascii="Times New Roman" w:hAnsi="Times New Roman" w:cs="Times New Roman"/>
          <w:sz w:val="24"/>
          <w:szCs w:val="24"/>
        </w:rPr>
      </w:pPr>
    </w:p>
    <w:p w:rsidR="00D06A66" w:rsidRDefault="00D06A66" w:rsidP="00B82BFF">
      <w:pPr>
        <w:spacing w:line="480" w:lineRule="auto"/>
        <w:jc w:val="both"/>
        <w:rPr>
          <w:rFonts w:ascii="Times New Roman" w:hAnsi="Times New Roman" w:cs="Times New Roman"/>
          <w:sz w:val="24"/>
          <w:szCs w:val="24"/>
        </w:rPr>
      </w:pPr>
    </w:p>
    <w:p w:rsidR="00D06A66" w:rsidRDefault="00D06A66" w:rsidP="00B82BFF">
      <w:pPr>
        <w:spacing w:line="480" w:lineRule="auto"/>
        <w:jc w:val="both"/>
        <w:rPr>
          <w:rFonts w:ascii="Times New Roman" w:hAnsi="Times New Roman" w:cs="Times New Roman"/>
          <w:sz w:val="24"/>
          <w:szCs w:val="24"/>
        </w:rPr>
      </w:pPr>
    </w:p>
    <w:p w:rsidR="00D06A66" w:rsidRDefault="00D06A66" w:rsidP="00B82BFF">
      <w:pPr>
        <w:spacing w:line="480" w:lineRule="auto"/>
        <w:jc w:val="both"/>
        <w:rPr>
          <w:rFonts w:ascii="Times New Roman" w:hAnsi="Times New Roman" w:cs="Times New Roman"/>
          <w:sz w:val="24"/>
          <w:szCs w:val="24"/>
        </w:rPr>
      </w:pPr>
    </w:p>
    <w:p w:rsidR="00D06A66" w:rsidRDefault="00D06A66" w:rsidP="00B82BFF">
      <w:pPr>
        <w:spacing w:line="480" w:lineRule="auto"/>
        <w:jc w:val="both"/>
        <w:rPr>
          <w:rFonts w:ascii="Times New Roman" w:hAnsi="Times New Roman" w:cs="Times New Roman"/>
          <w:sz w:val="24"/>
          <w:szCs w:val="24"/>
        </w:rPr>
      </w:pPr>
    </w:p>
    <w:p w:rsidR="00D06A66" w:rsidRDefault="00D06A66" w:rsidP="00B82BFF">
      <w:pPr>
        <w:spacing w:line="480" w:lineRule="auto"/>
        <w:jc w:val="both"/>
        <w:rPr>
          <w:rFonts w:ascii="Times New Roman" w:hAnsi="Times New Roman" w:cs="Times New Roman"/>
          <w:sz w:val="24"/>
          <w:szCs w:val="24"/>
        </w:rPr>
      </w:pPr>
    </w:p>
    <w:p w:rsidR="00D06A66" w:rsidRDefault="00D06A66" w:rsidP="00B82BFF">
      <w:pPr>
        <w:spacing w:line="480" w:lineRule="auto"/>
        <w:jc w:val="both"/>
        <w:rPr>
          <w:rFonts w:ascii="Times New Roman" w:hAnsi="Times New Roman" w:cs="Times New Roman"/>
          <w:sz w:val="24"/>
          <w:szCs w:val="24"/>
        </w:rPr>
      </w:pPr>
    </w:p>
    <w:p w:rsidR="00D06A66" w:rsidRDefault="00D06A66" w:rsidP="00B82BFF">
      <w:pPr>
        <w:spacing w:line="480" w:lineRule="auto"/>
        <w:jc w:val="both"/>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val="en-GB" w:bidi="ar-SA"/>
        </w:rPr>
        <w:id w:val="16098670"/>
        <w:docPartObj>
          <w:docPartGallery w:val="Bibliographies"/>
          <w:docPartUnique/>
        </w:docPartObj>
      </w:sdtPr>
      <w:sdtContent>
        <w:p w:rsidR="00D06A66" w:rsidRPr="00D06A66" w:rsidRDefault="00D06A66" w:rsidP="00D06A66">
          <w:pPr>
            <w:pStyle w:val="Heading1"/>
            <w:spacing w:line="480" w:lineRule="auto"/>
            <w:jc w:val="both"/>
            <w:rPr>
              <w:rFonts w:ascii="Times New Roman" w:hAnsi="Times New Roman" w:cs="Times New Roman"/>
              <w:sz w:val="24"/>
              <w:szCs w:val="24"/>
            </w:rPr>
          </w:pPr>
          <w:r w:rsidRPr="00D06A66">
            <w:rPr>
              <w:rFonts w:ascii="Times New Roman" w:hAnsi="Times New Roman" w:cs="Times New Roman"/>
              <w:sz w:val="24"/>
              <w:szCs w:val="24"/>
            </w:rPr>
            <w:tab/>
          </w:r>
          <w:r w:rsidRPr="00D06A66">
            <w:rPr>
              <w:rFonts w:ascii="Times New Roman" w:hAnsi="Times New Roman" w:cs="Times New Roman"/>
              <w:sz w:val="24"/>
              <w:szCs w:val="24"/>
            </w:rPr>
            <w:tab/>
          </w:r>
          <w:r w:rsidRPr="00D06A66">
            <w:rPr>
              <w:rFonts w:ascii="Times New Roman" w:hAnsi="Times New Roman" w:cs="Times New Roman"/>
              <w:sz w:val="24"/>
              <w:szCs w:val="24"/>
            </w:rPr>
            <w:tab/>
            <w:t xml:space="preserve">References </w:t>
          </w:r>
        </w:p>
        <w:p w:rsidR="00E62D2F" w:rsidRDefault="0022695D" w:rsidP="00E62D2F">
          <w:pPr>
            <w:pStyle w:val="Bibliography"/>
            <w:spacing w:line="480" w:lineRule="auto"/>
            <w:rPr>
              <w:noProof/>
            </w:rPr>
          </w:pPr>
          <w:r w:rsidRPr="00D06A66">
            <w:rPr>
              <w:rFonts w:ascii="Times New Roman" w:hAnsi="Times New Roman" w:cs="Times New Roman"/>
              <w:sz w:val="24"/>
              <w:szCs w:val="24"/>
            </w:rPr>
            <w:fldChar w:fldCharType="begin"/>
          </w:r>
          <w:r w:rsidR="00D06A66" w:rsidRPr="00D06A66">
            <w:rPr>
              <w:rFonts w:ascii="Times New Roman" w:hAnsi="Times New Roman" w:cs="Times New Roman"/>
              <w:sz w:val="24"/>
              <w:szCs w:val="24"/>
            </w:rPr>
            <w:instrText xml:space="preserve"> BIBLIOGRAPHY </w:instrText>
          </w:r>
          <w:r w:rsidRPr="00D06A66">
            <w:rPr>
              <w:rFonts w:ascii="Times New Roman" w:hAnsi="Times New Roman" w:cs="Times New Roman"/>
              <w:sz w:val="24"/>
              <w:szCs w:val="24"/>
            </w:rPr>
            <w:fldChar w:fldCharType="separate"/>
          </w:r>
          <w:r w:rsidR="00E62D2F">
            <w:rPr>
              <w:noProof/>
            </w:rPr>
            <w:t xml:space="preserve">Cetina, K. K. (2005 ). </w:t>
          </w:r>
          <w:r w:rsidR="00E62D2F">
            <w:rPr>
              <w:i/>
              <w:iCs/>
              <w:noProof/>
            </w:rPr>
            <w:t>The Sociological of Financial Market .</w:t>
          </w:r>
          <w:r w:rsidR="00E62D2F">
            <w:rPr>
              <w:noProof/>
            </w:rPr>
            <w:t xml:space="preserve"> Oxford </w:t>
          </w:r>
          <w:r w:rsidR="00E62D2F" w:rsidRPr="00E62D2F">
            <w:rPr>
              <w:noProof/>
              <w:sz w:val="24"/>
              <w:szCs w:val="24"/>
            </w:rPr>
            <w:t>University</w:t>
          </w:r>
          <w:r w:rsidR="00E62D2F">
            <w:rPr>
              <w:noProof/>
            </w:rPr>
            <w:t xml:space="preserve"> Press.</w:t>
          </w:r>
        </w:p>
        <w:p w:rsidR="00E62D2F" w:rsidRDefault="00E62D2F" w:rsidP="00E62D2F">
          <w:pPr>
            <w:pStyle w:val="Bibliography"/>
            <w:rPr>
              <w:noProof/>
            </w:rPr>
          </w:pPr>
          <w:r>
            <w:rPr>
              <w:noProof/>
            </w:rPr>
            <w:t xml:space="preserve">Porter, J. (2008). Using Ex-cons to Scare MBAs Straight . </w:t>
          </w:r>
          <w:r>
            <w:rPr>
              <w:i/>
              <w:iCs/>
              <w:noProof/>
            </w:rPr>
            <w:t>Bloomberg Businessweek</w:t>
          </w:r>
          <w:r>
            <w:rPr>
              <w:noProof/>
            </w:rPr>
            <w:t xml:space="preserve"> .</w:t>
          </w:r>
        </w:p>
        <w:p w:rsidR="00E62D2F" w:rsidRDefault="00E62D2F" w:rsidP="00E62D2F">
          <w:pPr>
            <w:pStyle w:val="Bibliography"/>
            <w:rPr>
              <w:noProof/>
            </w:rPr>
          </w:pPr>
          <w:r>
            <w:rPr>
              <w:noProof/>
            </w:rPr>
            <w:t xml:space="preserve">Staff, S. (2016). The Challenge of Prisoner Re-Entry Into Society . </w:t>
          </w:r>
          <w:r>
            <w:rPr>
              <w:i/>
              <w:iCs/>
              <w:noProof/>
            </w:rPr>
            <w:t xml:space="preserve">Simmons: School of </w:t>
          </w:r>
          <w:r w:rsidRPr="00E62D2F">
            <w:rPr>
              <w:rFonts w:ascii="Times New Roman" w:hAnsi="Times New Roman" w:cs="Times New Roman"/>
              <w:i/>
              <w:iCs/>
              <w:noProof/>
            </w:rPr>
            <w:t>Social</w:t>
          </w:r>
          <w:r>
            <w:rPr>
              <w:i/>
              <w:iCs/>
              <w:noProof/>
            </w:rPr>
            <w:t xml:space="preserve"> Work </w:t>
          </w:r>
          <w:r>
            <w:rPr>
              <w:noProof/>
            </w:rPr>
            <w:t>.</w:t>
          </w:r>
        </w:p>
        <w:p w:rsidR="00D06A66" w:rsidRDefault="0022695D" w:rsidP="00E62D2F">
          <w:pPr>
            <w:spacing w:line="480" w:lineRule="auto"/>
            <w:jc w:val="both"/>
          </w:pPr>
          <w:r w:rsidRPr="00D06A66">
            <w:rPr>
              <w:rFonts w:ascii="Times New Roman" w:hAnsi="Times New Roman" w:cs="Times New Roman"/>
              <w:sz w:val="24"/>
              <w:szCs w:val="24"/>
            </w:rPr>
            <w:fldChar w:fldCharType="end"/>
          </w:r>
        </w:p>
      </w:sdtContent>
    </w:sdt>
    <w:p w:rsidR="00D06A66" w:rsidRPr="00B82BFF" w:rsidRDefault="00D06A66" w:rsidP="00B82BFF">
      <w:pPr>
        <w:spacing w:line="480" w:lineRule="auto"/>
        <w:jc w:val="both"/>
        <w:rPr>
          <w:rFonts w:ascii="Times New Roman" w:hAnsi="Times New Roman" w:cs="Times New Roman"/>
          <w:sz w:val="24"/>
          <w:szCs w:val="24"/>
        </w:rPr>
      </w:pPr>
    </w:p>
    <w:sectPr w:rsidR="00D06A66" w:rsidRPr="00B82BFF" w:rsidSect="00E62D2F">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45C0" w:rsidRDefault="00EB45C0" w:rsidP="00D06A66">
      <w:pPr>
        <w:spacing w:after="0" w:line="240" w:lineRule="auto"/>
      </w:pPr>
      <w:r>
        <w:separator/>
      </w:r>
    </w:p>
  </w:endnote>
  <w:endnote w:type="continuationSeparator" w:id="1">
    <w:p w:rsidR="00EB45C0" w:rsidRDefault="00EB45C0" w:rsidP="00D06A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45C0" w:rsidRDefault="00EB45C0" w:rsidP="00D06A66">
      <w:pPr>
        <w:spacing w:after="0" w:line="240" w:lineRule="auto"/>
      </w:pPr>
      <w:r>
        <w:separator/>
      </w:r>
    </w:p>
  </w:footnote>
  <w:footnote w:type="continuationSeparator" w:id="1">
    <w:p w:rsidR="00EB45C0" w:rsidRDefault="00EB45C0" w:rsidP="00D06A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6568872"/>
      <w:docPartObj>
        <w:docPartGallery w:val="Page Numbers (Top of Page)"/>
        <w:docPartUnique/>
      </w:docPartObj>
    </w:sdtPr>
    <w:sdtContent>
      <w:p w:rsidR="00D06A66" w:rsidRPr="00E62D2F" w:rsidRDefault="00E62D2F" w:rsidP="00E62D2F">
        <w:pPr>
          <w:pStyle w:val="Header"/>
          <w:rPr>
            <w:rFonts w:ascii="Times New Roman" w:hAnsi="Times New Roman" w:cs="Times New Roman"/>
            <w:sz w:val="24"/>
            <w:szCs w:val="24"/>
          </w:rPr>
        </w:pPr>
        <w:r w:rsidRPr="00E62D2F">
          <w:rPr>
            <w:rFonts w:ascii="Times New Roman" w:hAnsi="Times New Roman" w:cs="Times New Roman"/>
            <w:sz w:val="24"/>
            <w:szCs w:val="24"/>
          </w:rPr>
          <w:t>CASE STUDY</w:t>
        </w:r>
        <w:r w:rsidRPr="00E62D2F">
          <w:rPr>
            <w:rFonts w:ascii="Times New Roman" w:hAnsi="Times New Roman" w:cs="Times New Roman"/>
            <w:sz w:val="24"/>
            <w:szCs w:val="24"/>
          </w:rPr>
          <w:tab/>
        </w:r>
        <w:r w:rsidRPr="00E62D2F">
          <w:rPr>
            <w:rFonts w:ascii="Times New Roman" w:hAnsi="Times New Roman" w:cs="Times New Roman"/>
            <w:sz w:val="24"/>
            <w:szCs w:val="24"/>
          </w:rPr>
          <w:tab/>
        </w:r>
        <w:r w:rsidRPr="00E62D2F">
          <w:rPr>
            <w:rFonts w:ascii="Times New Roman" w:hAnsi="Times New Roman" w:cs="Times New Roman"/>
            <w:sz w:val="24"/>
            <w:szCs w:val="24"/>
          </w:rPr>
          <w:fldChar w:fldCharType="begin"/>
        </w:r>
        <w:r w:rsidRPr="00E62D2F">
          <w:rPr>
            <w:rFonts w:ascii="Times New Roman" w:hAnsi="Times New Roman" w:cs="Times New Roman"/>
            <w:sz w:val="24"/>
            <w:szCs w:val="24"/>
          </w:rPr>
          <w:instrText xml:space="preserve"> PAGE   \* MERGEFORMAT </w:instrText>
        </w:r>
        <w:r w:rsidRPr="00E62D2F">
          <w:rPr>
            <w:rFonts w:ascii="Times New Roman" w:hAnsi="Times New Roman" w:cs="Times New Roman"/>
            <w:sz w:val="24"/>
            <w:szCs w:val="24"/>
          </w:rPr>
          <w:fldChar w:fldCharType="separate"/>
        </w:r>
        <w:r>
          <w:rPr>
            <w:rFonts w:ascii="Times New Roman" w:hAnsi="Times New Roman" w:cs="Times New Roman"/>
            <w:noProof/>
            <w:sz w:val="24"/>
            <w:szCs w:val="24"/>
          </w:rPr>
          <w:t>5</w:t>
        </w:r>
        <w:r w:rsidRPr="00E62D2F">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D2F" w:rsidRPr="00E62D2F" w:rsidRDefault="00E62D2F" w:rsidP="00E62D2F">
    <w:pPr>
      <w:pStyle w:val="Header"/>
      <w:jc w:val="right"/>
      <w:rPr>
        <w:rFonts w:ascii="Times New Roman" w:hAnsi="Times New Roman" w:cs="Times New Roman"/>
        <w:sz w:val="24"/>
        <w:szCs w:val="24"/>
      </w:rPr>
    </w:pPr>
    <w:r w:rsidRPr="00E62D2F">
      <w:rPr>
        <w:rFonts w:ascii="Times New Roman" w:hAnsi="Times New Roman" w:cs="Times New Roman"/>
        <w:sz w:val="24"/>
        <w:szCs w:val="24"/>
      </w:rPr>
      <w:t xml:space="preserve">Running head: CASE STUDY </w:t>
    </w:r>
    <w:r w:rsidRPr="00E62D2F">
      <w:rPr>
        <w:rFonts w:ascii="Times New Roman" w:hAnsi="Times New Roman" w:cs="Times New Roman"/>
        <w:sz w:val="24"/>
        <w:szCs w:val="24"/>
      </w:rPr>
      <w:tab/>
    </w:r>
    <w:r w:rsidRPr="00E62D2F">
      <w:rPr>
        <w:rFonts w:ascii="Times New Roman" w:hAnsi="Times New Roman" w:cs="Times New Roman"/>
        <w:sz w:val="24"/>
        <w:szCs w:val="24"/>
      </w:rPr>
      <w:tab/>
    </w:r>
    <w:sdt>
      <w:sdtPr>
        <w:rPr>
          <w:rFonts w:ascii="Times New Roman" w:hAnsi="Times New Roman" w:cs="Times New Roman"/>
          <w:sz w:val="24"/>
          <w:szCs w:val="24"/>
        </w:rPr>
        <w:id w:val="66568834"/>
        <w:docPartObj>
          <w:docPartGallery w:val="Page Numbers (Top of Page)"/>
          <w:docPartUnique/>
        </w:docPartObj>
      </w:sdtPr>
      <w:sdtContent>
        <w:r w:rsidRPr="00E62D2F">
          <w:rPr>
            <w:rFonts w:ascii="Times New Roman" w:hAnsi="Times New Roman" w:cs="Times New Roman"/>
            <w:sz w:val="24"/>
            <w:szCs w:val="24"/>
          </w:rPr>
          <w:fldChar w:fldCharType="begin"/>
        </w:r>
        <w:r w:rsidRPr="00E62D2F">
          <w:rPr>
            <w:rFonts w:ascii="Times New Roman" w:hAnsi="Times New Roman" w:cs="Times New Roman"/>
            <w:sz w:val="24"/>
            <w:szCs w:val="24"/>
          </w:rPr>
          <w:instrText xml:space="preserve"> PAGE   \* MERGEFORMAT </w:instrText>
        </w:r>
        <w:r w:rsidRPr="00E62D2F">
          <w:rPr>
            <w:rFonts w:ascii="Times New Roman" w:hAnsi="Times New Roman" w:cs="Times New Roman"/>
            <w:sz w:val="24"/>
            <w:szCs w:val="24"/>
          </w:rPr>
          <w:fldChar w:fldCharType="separate"/>
        </w:r>
        <w:r>
          <w:rPr>
            <w:rFonts w:ascii="Times New Roman" w:hAnsi="Times New Roman" w:cs="Times New Roman"/>
            <w:noProof/>
            <w:sz w:val="24"/>
            <w:szCs w:val="24"/>
          </w:rPr>
          <w:t>1</w:t>
        </w:r>
        <w:r w:rsidRPr="00E62D2F">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A80BC9"/>
    <w:multiLevelType w:val="hybridMultilevel"/>
    <w:tmpl w:val="B680C5CE"/>
    <w:lvl w:ilvl="0" w:tplc="55F2A6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4C36CB2"/>
    <w:multiLevelType w:val="hybridMultilevel"/>
    <w:tmpl w:val="3F727A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E6B5D56"/>
    <w:multiLevelType w:val="hybridMultilevel"/>
    <w:tmpl w:val="AD32F2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3672FE9"/>
    <w:multiLevelType w:val="hybridMultilevel"/>
    <w:tmpl w:val="E5B4AC38"/>
    <w:lvl w:ilvl="0" w:tplc="A23E91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35A47"/>
    <w:rsid w:val="0022695D"/>
    <w:rsid w:val="0054113B"/>
    <w:rsid w:val="00B82BFF"/>
    <w:rsid w:val="00D06A66"/>
    <w:rsid w:val="00DD3D24"/>
    <w:rsid w:val="00E62D2F"/>
    <w:rsid w:val="00EB45C0"/>
    <w:rsid w:val="00F35A47"/>
    <w:rsid w:val="00FE74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4D9"/>
  </w:style>
  <w:style w:type="paragraph" w:styleId="Heading1">
    <w:name w:val="heading 1"/>
    <w:basedOn w:val="Normal"/>
    <w:next w:val="Normal"/>
    <w:link w:val="Heading1Char"/>
    <w:uiPriority w:val="9"/>
    <w:qFormat/>
    <w:rsid w:val="00D06A66"/>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5A47"/>
    <w:pPr>
      <w:ind w:left="720"/>
      <w:contextualSpacing/>
    </w:pPr>
  </w:style>
  <w:style w:type="paragraph" w:styleId="Header">
    <w:name w:val="header"/>
    <w:basedOn w:val="Normal"/>
    <w:link w:val="HeaderChar"/>
    <w:uiPriority w:val="99"/>
    <w:unhideWhenUsed/>
    <w:rsid w:val="00D06A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6A66"/>
  </w:style>
  <w:style w:type="paragraph" w:styleId="Footer">
    <w:name w:val="footer"/>
    <w:basedOn w:val="Normal"/>
    <w:link w:val="FooterChar"/>
    <w:uiPriority w:val="99"/>
    <w:semiHidden/>
    <w:unhideWhenUsed/>
    <w:rsid w:val="00D06A6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06A66"/>
  </w:style>
  <w:style w:type="paragraph" w:styleId="BalloonText">
    <w:name w:val="Balloon Text"/>
    <w:basedOn w:val="Normal"/>
    <w:link w:val="BalloonTextChar"/>
    <w:uiPriority w:val="99"/>
    <w:semiHidden/>
    <w:unhideWhenUsed/>
    <w:rsid w:val="00D06A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6A66"/>
    <w:rPr>
      <w:rFonts w:ascii="Tahoma" w:hAnsi="Tahoma" w:cs="Tahoma"/>
      <w:sz w:val="16"/>
      <w:szCs w:val="16"/>
    </w:rPr>
  </w:style>
  <w:style w:type="character" w:customStyle="1" w:styleId="Heading1Char">
    <w:name w:val="Heading 1 Char"/>
    <w:basedOn w:val="DefaultParagraphFont"/>
    <w:link w:val="Heading1"/>
    <w:uiPriority w:val="9"/>
    <w:rsid w:val="00D06A66"/>
    <w:rPr>
      <w:rFonts w:asciiTheme="majorHAnsi" w:eastAsiaTheme="majorEastAsia" w:hAnsiTheme="majorHAnsi" w:cstheme="majorBidi"/>
      <w:b/>
      <w:bCs/>
      <w:color w:val="2E74B5" w:themeColor="accent1" w:themeShade="BF"/>
      <w:sz w:val="28"/>
      <w:szCs w:val="28"/>
      <w:lang w:val="en-US" w:bidi="en-US"/>
    </w:rPr>
  </w:style>
  <w:style w:type="paragraph" w:styleId="Bibliography">
    <w:name w:val="Bibliography"/>
    <w:basedOn w:val="Normal"/>
    <w:next w:val="Normal"/>
    <w:uiPriority w:val="37"/>
    <w:unhideWhenUsed/>
    <w:rsid w:val="00D06A6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Jan08</b:Tag>
    <b:SourceType>JournalArticle</b:SourceType>
    <b:Guid>{9E87003E-EDC8-4F9D-BBCA-B65C7981698E}</b:Guid>
    <b:LCID>0</b:LCID>
    <b:Author>
      <b:Author>
        <b:NameList>
          <b:Person>
            <b:Last>Porter</b:Last>
            <b:First>Jane</b:First>
          </b:Person>
        </b:NameList>
      </b:Author>
    </b:Author>
    <b:Title>Using Ex-cons to Scare MBAs Straight </b:Title>
    <b:Year>2008</b:Year>
    <b:JournalName>Bloomberg Businessweek</b:JournalName>
    <b:RefOrder>2</b:RefOrder>
  </b:Source>
  <b:Source>
    <b:Tag>Cet05</b:Tag>
    <b:SourceType>Book</b:SourceType>
    <b:Guid>{3456D1DE-9850-49FB-8407-D3F25A2097B3}</b:Guid>
    <b:LCID>0</b:LCID>
    <b:Author>
      <b:Author>
        <b:NameList>
          <b:Person>
            <b:Last>Cetina</b:Last>
            <b:First>K.</b:First>
            <b:Middle>K &amp; Preda, A</b:Middle>
          </b:Person>
        </b:NameList>
      </b:Author>
    </b:Author>
    <b:Title>The Sociological of Financial Market </b:Title>
    <b:Year>2005 </b:Year>
    <b:Publisher>Oxford University Press</b:Publisher>
    <b:RefOrder>1</b:RefOrder>
  </b:Source>
  <b:Source>
    <b:Tag>Sim16</b:Tag>
    <b:SourceType>JournalArticle</b:SourceType>
    <b:Guid>{6F09F01E-B8CE-4061-8A12-8670AA3F2D98}</b:Guid>
    <b:LCID>0</b:LCID>
    <b:Author>
      <b:Author>
        <b:NameList>
          <b:Person>
            <b:Last>Staff</b:Last>
            <b:First>Simmons</b:First>
          </b:Person>
        </b:NameList>
      </b:Author>
    </b:Author>
    <b:Title>The Challenge of Prisoner Re-Entry Into Society </b:Title>
    <b:Year>2016</b:Year>
    <b:JournalName>Simmons: School of Social Work </b:JournalName>
    <b:RefOrder>3</b:RefOrder>
  </b:Source>
</b:Sources>
</file>

<file path=customXml/itemProps1.xml><?xml version="1.0" encoding="utf-8"?>
<ds:datastoreItem xmlns:ds="http://schemas.openxmlformats.org/officeDocument/2006/customXml" ds:itemID="{39456987-3977-457E-97F8-F9B6338D5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562</Words>
  <Characters>3206</Characters>
  <Application>Microsoft Office Word</Application>
  <DocSecurity>0</DocSecurity>
  <Lines>26</Lines>
  <Paragraphs>7</Paragraphs>
  <ScaleCrop>false</ScaleCrop>
  <Company/>
  <LinksUpToDate>false</LinksUpToDate>
  <CharactersWithSpaces>3761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user</cp:lastModifiedBy>
  <cp:revision>2</cp:revision>
  <dcterms:created xsi:type="dcterms:W3CDTF">2017-11-18T06:15:00Z</dcterms:created>
  <dcterms:modified xsi:type="dcterms:W3CDTF">2017-11-18T06:15:00Z</dcterms:modified>
</cp:coreProperties>
</file>